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3B05" w:rsidRPr="002E60C8" w:rsidRDefault="002E60C8">
      <w:pPr>
        <w:pStyle w:val="Ttulo"/>
        <w:rPr>
          <w:rFonts w:ascii="Times New Roman" w:hAnsi="Times New Roman" w:cs="Times New Roman"/>
          <w:sz w:val="48"/>
        </w:rPr>
      </w:pPr>
      <w:r w:rsidRPr="002E60C8">
        <w:rPr>
          <w:rFonts w:ascii="Times New Roman" w:hAnsi="Times New Roman" w:cs="Times New Roman"/>
          <w:color w:val="auto"/>
          <w:sz w:val="28"/>
        </w:rPr>
        <w:t>STREGA Reporting Recommendations, Extended from STROBE Statement</w:t>
      </w:r>
    </w:p>
    <w:tbl>
      <w:tblPr>
        <w:tblStyle w:val="Tablaconcuadrcula"/>
        <w:tblW w:w="0" w:type="auto"/>
        <w:tblLook w:val="04A0" w:firstRow="1" w:lastRow="0" w:firstColumn="1" w:lastColumn="0" w:noHBand="0" w:noVBand="1"/>
      </w:tblPr>
      <w:tblGrid>
        <w:gridCol w:w="2347"/>
        <w:gridCol w:w="1500"/>
        <w:gridCol w:w="1917"/>
        <w:gridCol w:w="2025"/>
        <w:gridCol w:w="1067"/>
      </w:tblGrid>
      <w:tr w:rsidR="002E60C8" w:rsidRPr="002E60C8" w:rsidTr="002E60C8">
        <w:tc>
          <w:tcPr>
            <w:tcW w:w="2347" w:type="dxa"/>
          </w:tcPr>
          <w:p w:rsidR="002E60C8" w:rsidRPr="002E60C8" w:rsidRDefault="002E60C8">
            <w:pPr>
              <w:rPr>
                <w:rFonts w:ascii="Times New Roman" w:hAnsi="Times New Roman" w:cs="Times New Roman"/>
                <w:b/>
                <w:sz w:val="21"/>
                <w:szCs w:val="21"/>
              </w:rPr>
            </w:pPr>
            <w:r w:rsidRPr="002E60C8">
              <w:rPr>
                <w:rFonts w:ascii="Times New Roman" w:hAnsi="Times New Roman" w:cs="Times New Roman"/>
                <w:b/>
                <w:sz w:val="21"/>
                <w:szCs w:val="21"/>
              </w:rPr>
              <w:t>Item</w:t>
            </w:r>
          </w:p>
        </w:tc>
        <w:tc>
          <w:tcPr>
            <w:tcW w:w="1500" w:type="dxa"/>
          </w:tcPr>
          <w:p w:rsidR="002E60C8" w:rsidRPr="002E60C8" w:rsidRDefault="002E60C8">
            <w:pPr>
              <w:rPr>
                <w:rFonts w:ascii="Times New Roman" w:hAnsi="Times New Roman" w:cs="Times New Roman"/>
                <w:b/>
                <w:sz w:val="21"/>
                <w:szCs w:val="21"/>
              </w:rPr>
            </w:pPr>
            <w:r w:rsidRPr="002E60C8">
              <w:rPr>
                <w:rFonts w:ascii="Times New Roman" w:hAnsi="Times New Roman" w:cs="Times New Roman"/>
                <w:b/>
                <w:sz w:val="21"/>
                <w:szCs w:val="21"/>
              </w:rPr>
              <w:t>Item Number</w:t>
            </w:r>
          </w:p>
        </w:tc>
        <w:tc>
          <w:tcPr>
            <w:tcW w:w="1917" w:type="dxa"/>
          </w:tcPr>
          <w:p w:rsidR="002E60C8" w:rsidRPr="002E60C8" w:rsidRDefault="002E60C8">
            <w:pPr>
              <w:rPr>
                <w:rFonts w:ascii="Times New Roman" w:hAnsi="Times New Roman" w:cs="Times New Roman"/>
                <w:b/>
                <w:sz w:val="21"/>
                <w:szCs w:val="21"/>
              </w:rPr>
            </w:pPr>
            <w:r w:rsidRPr="002E60C8">
              <w:rPr>
                <w:rFonts w:ascii="Times New Roman" w:hAnsi="Times New Roman" w:cs="Times New Roman"/>
                <w:b/>
                <w:sz w:val="21"/>
                <w:szCs w:val="21"/>
              </w:rPr>
              <w:t>STROBE Guideline</w:t>
            </w:r>
          </w:p>
        </w:tc>
        <w:tc>
          <w:tcPr>
            <w:tcW w:w="2025" w:type="dxa"/>
          </w:tcPr>
          <w:p w:rsidR="002E60C8" w:rsidRPr="002E60C8" w:rsidRDefault="002E60C8">
            <w:pPr>
              <w:rPr>
                <w:rFonts w:ascii="Times New Roman" w:hAnsi="Times New Roman" w:cs="Times New Roman"/>
                <w:b/>
                <w:sz w:val="21"/>
                <w:szCs w:val="21"/>
              </w:rPr>
            </w:pPr>
            <w:r w:rsidRPr="002E60C8">
              <w:rPr>
                <w:rFonts w:ascii="Times New Roman" w:hAnsi="Times New Roman" w:cs="Times New Roman"/>
                <w:b/>
                <w:sz w:val="21"/>
                <w:szCs w:val="21"/>
              </w:rPr>
              <w:t>Extension for Genetic Association Studies (STREGA)</w:t>
            </w:r>
          </w:p>
        </w:tc>
        <w:tc>
          <w:tcPr>
            <w:tcW w:w="1067" w:type="dxa"/>
          </w:tcPr>
          <w:p w:rsidR="002E60C8" w:rsidRPr="002E60C8" w:rsidRDefault="002E60C8">
            <w:pPr>
              <w:rPr>
                <w:rFonts w:ascii="Times New Roman" w:hAnsi="Times New Roman" w:cs="Times New Roman"/>
                <w:b/>
                <w:sz w:val="21"/>
                <w:szCs w:val="21"/>
              </w:rPr>
            </w:pPr>
            <w:r w:rsidRPr="002E60C8">
              <w:rPr>
                <w:rFonts w:ascii="Times New Roman" w:hAnsi="Times New Roman" w:cs="Times New Roman"/>
                <w:b/>
                <w:bCs/>
                <w:sz w:val="21"/>
                <w:szCs w:val="21"/>
              </w:rPr>
              <w:t>Page</w:t>
            </w:r>
            <w:r w:rsidRPr="002E60C8">
              <w:rPr>
                <w:rFonts w:ascii="Times New Roman" w:hAnsi="Times New Roman" w:cs="Times New Roman"/>
                <w:b/>
                <w:bCs/>
                <w:sz w:val="21"/>
                <w:szCs w:val="21"/>
              </w:rPr>
              <w:br/>
              <w:t>No</w:t>
            </w:r>
          </w:p>
        </w:tc>
      </w:tr>
      <w:tr w:rsidR="002E60C8" w:rsidRPr="002E60C8" w:rsidTr="002E60C8">
        <w:tc>
          <w:tcPr>
            <w:tcW w:w="2347" w:type="dxa"/>
          </w:tcPr>
          <w:p w:rsidR="002E60C8" w:rsidRPr="002E60C8" w:rsidRDefault="002E60C8">
            <w:pPr>
              <w:rPr>
                <w:rFonts w:ascii="Times New Roman" w:hAnsi="Times New Roman" w:cs="Times New Roman"/>
                <w:b/>
                <w:sz w:val="21"/>
                <w:szCs w:val="21"/>
              </w:rPr>
            </w:pPr>
            <w:r w:rsidRPr="002E60C8">
              <w:rPr>
                <w:rFonts w:ascii="Times New Roman" w:hAnsi="Times New Roman" w:cs="Times New Roman"/>
                <w:b/>
                <w:sz w:val="21"/>
                <w:szCs w:val="21"/>
              </w:rPr>
              <w:t>Title and Abstract</w:t>
            </w:r>
          </w:p>
        </w:tc>
        <w:tc>
          <w:tcPr>
            <w:tcW w:w="1500" w:type="dxa"/>
            <w:tcBorders>
              <w:bottom w:val="single" w:sz="4" w:space="0" w:color="auto"/>
            </w:tcBorders>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1</w:t>
            </w:r>
          </w:p>
        </w:tc>
        <w:tc>
          <w:tcPr>
            <w:tcW w:w="1917" w:type="dxa"/>
            <w:tcBorders>
              <w:bottom w:val="single" w:sz="4" w:space="0" w:color="auto"/>
            </w:tcBorders>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(a) Indicate the study’s design with a commonly used term in the title or the abstract.</w:t>
            </w:r>
            <w:r w:rsidRPr="002E60C8">
              <w:rPr>
                <w:rFonts w:ascii="Times New Roman" w:hAnsi="Times New Roman" w:cs="Times New Roman"/>
                <w:sz w:val="21"/>
                <w:szCs w:val="21"/>
              </w:rPr>
              <w:br/>
              <w:t>(b) Provide in the abstract an informative and balanced summary of what was done and what was found.</w:t>
            </w:r>
          </w:p>
        </w:tc>
        <w:tc>
          <w:tcPr>
            <w:tcW w:w="2025" w:type="dxa"/>
            <w:tcBorders>
              <w:bottom w:val="single" w:sz="4" w:space="0" w:color="auto"/>
            </w:tcBorders>
          </w:tcPr>
          <w:p w:rsidR="002E60C8" w:rsidRPr="002E60C8" w:rsidRDefault="002E60C8">
            <w:pPr>
              <w:rPr>
                <w:rFonts w:ascii="Times New Roman" w:hAnsi="Times New Roman" w:cs="Times New Roman"/>
                <w:sz w:val="21"/>
                <w:szCs w:val="21"/>
              </w:rPr>
            </w:pPr>
          </w:p>
        </w:tc>
        <w:tc>
          <w:tcPr>
            <w:tcW w:w="1067" w:type="dxa"/>
            <w:tcBorders>
              <w:bottom w:val="single" w:sz="4" w:space="0" w:color="auto"/>
            </w:tcBorders>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1</w:t>
            </w:r>
          </w:p>
        </w:tc>
      </w:tr>
      <w:tr w:rsidR="002E60C8" w:rsidRPr="002E60C8" w:rsidTr="002E60C8">
        <w:tc>
          <w:tcPr>
            <w:tcW w:w="2347" w:type="dxa"/>
          </w:tcPr>
          <w:p w:rsidR="002E60C8" w:rsidRPr="002E60C8" w:rsidRDefault="002E60C8">
            <w:pPr>
              <w:rPr>
                <w:rFonts w:ascii="Times New Roman" w:hAnsi="Times New Roman" w:cs="Times New Roman"/>
                <w:b/>
                <w:sz w:val="21"/>
                <w:szCs w:val="21"/>
              </w:rPr>
            </w:pPr>
            <w:r w:rsidRPr="002E60C8">
              <w:rPr>
                <w:rFonts w:ascii="Times New Roman" w:hAnsi="Times New Roman" w:cs="Times New Roman"/>
                <w:b/>
                <w:sz w:val="21"/>
                <w:szCs w:val="21"/>
              </w:rPr>
              <w:t>Introduction</w:t>
            </w:r>
          </w:p>
        </w:tc>
        <w:tc>
          <w:tcPr>
            <w:tcW w:w="1500" w:type="dxa"/>
            <w:tcBorders>
              <w:bottom w:val="single" w:sz="4" w:space="0" w:color="auto"/>
            </w:tcBorders>
          </w:tcPr>
          <w:p w:rsidR="002E60C8" w:rsidRPr="002E60C8" w:rsidRDefault="002E60C8">
            <w:pPr>
              <w:rPr>
                <w:rFonts w:ascii="Times New Roman" w:hAnsi="Times New Roman" w:cs="Times New Roman"/>
                <w:sz w:val="21"/>
                <w:szCs w:val="21"/>
              </w:rPr>
            </w:pPr>
          </w:p>
        </w:tc>
        <w:tc>
          <w:tcPr>
            <w:tcW w:w="1917" w:type="dxa"/>
            <w:tcBorders>
              <w:bottom w:val="single" w:sz="4" w:space="0" w:color="auto"/>
            </w:tcBorders>
          </w:tcPr>
          <w:p w:rsidR="002E60C8" w:rsidRPr="002E60C8" w:rsidRDefault="002E60C8">
            <w:pPr>
              <w:rPr>
                <w:rFonts w:ascii="Times New Roman" w:hAnsi="Times New Roman" w:cs="Times New Roman"/>
                <w:sz w:val="21"/>
                <w:szCs w:val="21"/>
              </w:rPr>
            </w:pPr>
          </w:p>
        </w:tc>
        <w:tc>
          <w:tcPr>
            <w:tcW w:w="2025" w:type="dxa"/>
            <w:tcBorders>
              <w:bottom w:val="single" w:sz="4" w:space="0" w:color="auto"/>
            </w:tcBorders>
          </w:tcPr>
          <w:p w:rsidR="002E60C8" w:rsidRPr="002E60C8" w:rsidRDefault="002E60C8">
            <w:pPr>
              <w:rPr>
                <w:rFonts w:ascii="Times New Roman" w:hAnsi="Times New Roman" w:cs="Times New Roman"/>
                <w:sz w:val="21"/>
                <w:szCs w:val="21"/>
              </w:rPr>
            </w:pPr>
          </w:p>
        </w:tc>
        <w:tc>
          <w:tcPr>
            <w:tcW w:w="1067" w:type="dxa"/>
            <w:tcBorders>
              <w:bottom w:val="single" w:sz="4" w:space="0" w:color="auto"/>
            </w:tcBorders>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1-2</w:t>
            </w:r>
          </w:p>
        </w:tc>
      </w:tr>
      <w:tr w:rsidR="002E60C8" w:rsidRPr="002E60C8" w:rsidTr="002E60C8">
        <w:tc>
          <w:tcPr>
            <w:tcW w:w="234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Background rationale</w:t>
            </w:r>
          </w:p>
        </w:tc>
        <w:tc>
          <w:tcPr>
            <w:tcW w:w="1500" w:type="dxa"/>
            <w:tcBorders>
              <w:top w:val="single" w:sz="4" w:space="0" w:color="auto"/>
            </w:tcBorders>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2</w:t>
            </w:r>
          </w:p>
        </w:tc>
        <w:tc>
          <w:tcPr>
            <w:tcW w:w="1917" w:type="dxa"/>
            <w:tcBorders>
              <w:top w:val="single" w:sz="4" w:space="0" w:color="auto"/>
            </w:tcBorders>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Explain the scientific background and rationale for the investigation being reported.</w:t>
            </w:r>
          </w:p>
        </w:tc>
        <w:tc>
          <w:tcPr>
            <w:tcW w:w="2025" w:type="dxa"/>
            <w:tcBorders>
              <w:top w:val="single" w:sz="4" w:space="0" w:color="auto"/>
            </w:tcBorders>
          </w:tcPr>
          <w:p w:rsidR="002E60C8" w:rsidRPr="002E60C8" w:rsidRDefault="002E60C8">
            <w:pPr>
              <w:rPr>
                <w:rFonts w:ascii="Times New Roman" w:hAnsi="Times New Roman" w:cs="Times New Roman"/>
                <w:sz w:val="21"/>
                <w:szCs w:val="21"/>
              </w:rPr>
            </w:pPr>
          </w:p>
        </w:tc>
        <w:tc>
          <w:tcPr>
            <w:tcW w:w="1067" w:type="dxa"/>
            <w:tcBorders>
              <w:top w:val="single" w:sz="4" w:space="0" w:color="auto"/>
            </w:tcBorders>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1-2</w:t>
            </w:r>
          </w:p>
        </w:tc>
      </w:tr>
      <w:tr w:rsidR="002E60C8" w:rsidRPr="002E60C8" w:rsidTr="002E60C8">
        <w:tc>
          <w:tcPr>
            <w:tcW w:w="234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Objectives</w:t>
            </w:r>
          </w:p>
        </w:tc>
        <w:tc>
          <w:tcPr>
            <w:tcW w:w="1500"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3</w:t>
            </w:r>
          </w:p>
        </w:tc>
        <w:tc>
          <w:tcPr>
            <w:tcW w:w="191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State specific objectives, including any pre-specified hypotheses.</w:t>
            </w:r>
          </w:p>
        </w:tc>
        <w:tc>
          <w:tcPr>
            <w:tcW w:w="2025"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State if the study is the first report of a genetic association, a replication effort, or both.</w:t>
            </w:r>
          </w:p>
        </w:tc>
        <w:tc>
          <w:tcPr>
            <w:tcW w:w="1067" w:type="dxa"/>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2</w:t>
            </w:r>
          </w:p>
        </w:tc>
      </w:tr>
      <w:tr w:rsidR="002E60C8" w:rsidRPr="002E60C8" w:rsidTr="002E60C8">
        <w:tc>
          <w:tcPr>
            <w:tcW w:w="2347" w:type="dxa"/>
          </w:tcPr>
          <w:p w:rsidR="002E60C8" w:rsidRPr="002E60C8" w:rsidRDefault="002E60C8">
            <w:pPr>
              <w:rPr>
                <w:rFonts w:ascii="Times New Roman" w:hAnsi="Times New Roman" w:cs="Times New Roman"/>
                <w:b/>
                <w:sz w:val="21"/>
                <w:szCs w:val="21"/>
              </w:rPr>
            </w:pPr>
            <w:r w:rsidRPr="002E60C8">
              <w:rPr>
                <w:rFonts w:ascii="Times New Roman" w:hAnsi="Times New Roman" w:cs="Times New Roman"/>
                <w:b/>
                <w:sz w:val="21"/>
                <w:szCs w:val="21"/>
              </w:rPr>
              <w:t>Methods</w:t>
            </w:r>
          </w:p>
        </w:tc>
        <w:tc>
          <w:tcPr>
            <w:tcW w:w="1500" w:type="dxa"/>
          </w:tcPr>
          <w:p w:rsidR="002E60C8" w:rsidRPr="002E60C8" w:rsidRDefault="002E60C8">
            <w:pPr>
              <w:rPr>
                <w:rFonts w:ascii="Times New Roman" w:hAnsi="Times New Roman" w:cs="Times New Roman"/>
                <w:sz w:val="21"/>
                <w:szCs w:val="21"/>
              </w:rPr>
            </w:pPr>
          </w:p>
        </w:tc>
        <w:tc>
          <w:tcPr>
            <w:tcW w:w="1917" w:type="dxa"/>
          </w:tcPr>
          <w:p w:rsidR="002E60C8" w:rsidRPr="002E60C8" w:rsidRDefault="002E60C8">
            <w:pPr>
              <w:rPr>
                <w:rFonts w:ascii="Times New Roman" w:hAnsi="Times New Roman" w:cs="Times New Roman"/>
                <w:sz w:val="21"/>
                <w:szCs w:val="21"/>
              </w:rPr>
            </w:pPr>
          </w:p>
        </w:tc>
        <w:tc>
          <w:tcPr>
            <w:tcW w:w="2025" w:type="dxa"/>
          </w:tcPr>
          <w:p w:rsidR="002E60C8" w:rsidRPr="002E60C8" w:rsidRDefault="002E60C8">
            <w:pPr>
              <w:rPr>
                <w:rFonts w:ascii="Times New Roman" w:hAnsi="Times New Roman" w:cs="Times New Roman"/>
                <w:sz w:val="21"/>
                <w:szCs w:val="21"/>
              </w:rPr>
            </w:pPr>
          </w:p>
        </w:tc>
        <w:tc>
          <w:tcPr>
            <w:tcW w:w="1067" w:type="dxa"/>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2-4</w:t>
            </w:r>
          </w:p>
        </w:tc>
      </w:tr>
      <w:tr w:rsidR="002E60C8" w:rsidRPr="002E60C8" w:rsidTr="002E60C8">
        <w:tc>
          <w:tcPr>
            <w:tcW w:w="234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Study design</w:t>
            </w:r>
          </w:p>
        </w:tc>
        <w:tc>
          <w:tcPr>
            <w:tcW w:w="1500"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4</w:t>
            </w:r>
          </w:p>
        </w:tc>
        <w:tc>
          <w:tcPr>
            <w:tcW w:w="191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Present key elements of study design early in the paper.</w:t>
            </w:r>
          </w:p>
        </w:tc>
        <w:tc>
          <w:tcPr>
            <w:tcW w:w="2025" w:type="dxa"/>
          </w:tcPr>
          <w:p w:rsidR="002E60C8" w:rsidRPr="002E60C8" w:rsidRDefault="002E60C8">
            <w:pPr>
              <w:rPr>
                <w:rFonts w:ascii="Times New Roman" w:hAnsi="Times New Roman" w:cs="Times New Roman"/>
                <w:sz w:val="21"/>
                <w:szCs w:val="21"/>
              </w:rPr>
            </w:pPr>
          </w:p>
        </w:tc>
        <w:tc>
          <w:tcPr>
            <w:tcW w:w="1067" w:type="dxa"/>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3</w:t>
            </w:r>
          </w:p>
        </w:tc>
      </w:tr>
      <w:tr w:rsidR="002E60C8" w:rsidRPr="002E60C8" w:rsidTr="002E60C8">
        <w:tc>
          <w:tcPr>
            <w:tcW w:w="234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Setting</w:t>
            </w:r>
          </w:p>
        </w:tc>
        <w:tc>
          <w:tcPr>
            <w:tcW w:w="1500"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5</w:t>
            </w:r>
          </w:p>
        </w:tc>
        <w:tc>
          <w:tcPr>
            <w:tcW w:w="191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Describe the setting, locations and relevant dates, including periods of recruitment, exposure, follow-up, and data collection.</w:t>
            </w:r>
          </w:p>
        </w:tc>
        <w:tc>
          <w:tcPr>
            <w:tcW w:w="2025" w:type="dxa"/>
          </w:tcPr>
          <w:p w:rsidR="002E60C8" w:rsidRPr="002E60C8" w:rsidRDefault="002E60C8">
            <w:pPr>
              <w:rPr>
                <w:rFonts w:ascii="Times New Roman" w:hAnsi="Times New Roman" w:cs="Times New Roman"/>
                <w:sz w:val="21"/>
                <w:szCs w:val="21"/>
              </w:rPr>
            </w:pPr>
          </w:p>
        </w:tc>
        <w:tc>
          <w:tcPr>
            <w:tcW w:w="1067" w:type="dxa"/>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2-3</w:t>
            </w:r>
          </w:p>
        </w:tc>
      </w:tr>
      <w:tr w:rsidR="002E60C8" w:rsidRPr="002E60C8" w:rsidTr="002E60C8">
        <w:tc>
          <w:tcPr>
            <w:tcW w:w="234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Participants</w:t>
            </w:r>
          </w:p>
        </w:tc>
        <w:tc>
          <w:tcPr>
            <w:tcW w:w="1500"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6</w:t>
            </w:r>
          </w:p>
        </w:tc>
        <w:tc>
          <w:tcPr>
            <w:tcW w:w="191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(a) Cohort study – Give the eligibility criteria, and the sources and methods of selection of participants. Describe methods of follow-up.</w:t>
            </w:r>
            <w:r w:rsidRPr="002E60C8">
              <w:rPr>
                <w:rFonts w:ascii="Times New Roman" w:hAnsi="Times New Roman" w:cs="Times New Roman"/>
                <w:sz w:val="21"/>
                <w:szCs w:val="21"/>
              </w:rPr>
              <w:br/>
              <w:t xml:space="preserve">Case-control study – Give the eligibility criteria, </w:t>
            </w:r>
            <w:r w:rsidRPr="002E60C8">
              <w:rPr>
                <w:rFonts w:ascii="Times New Roman" w:hAnsi="Times New Roman" w:cs="Times New Roman"/>
                <w:sz w:val="21"/>
                <w:szCs w:val="21"/>
              </w:rPr>
              <w:lastRenderedPageBreak/>
              <w:t>and the sources and methods of case ascertainment and control selection. Give the rationale for the choice of cases and controls.</w:t>
            </w:r>
            <w:r w:rsidRPr="002E60C8">
              <w:rPr>
                <w:rFonts w:ascii="Times New Roman" w:hAnsi="Times New Roman" w:cs="Times New Roman"/>
                <w:sz w:val="21"/>
                <w:szCs w:val="21"/>
              </w:rPr>
              <w:br/>
              <w:t>Cross-sectional study – Give the eligibility criteria, and the sources and methods of selection of participants.</w:t>
            </w:r>
            <w:r w:rsidRPr="002E60C8">
              <w:rPr>
                <w:rFonts w:ascii="Times New Roman" w:hAnsi="Times New Roman" w:cs="Times New Roman"/>
                <w:sz w:val="21"/>
                <w:szCs w:val="21"/>
              </w:rPr>
              <w:br/>
              <w:t>(b) Cohort study – For matched studies, give matching criteria and number of exposed and unexposed.</w:t>
            </w:r>
            <w:r w:rsidRPr="002E60C8">
              <w:rPr>
                <w:rFonts w:ascii="Times New Roman" w:hAnsi="Times New Roman" w:cs="Times New Roman"/>
                <w:sz w:val="21"/>
                <w:szCs w:val="21"/>
              </w:rPr>
              <w:br/>
              <w:t>Case-control study – For matched studies, give matching criteria and the number of controls per case.</w:t>
            </w:r>
          </w:p>
        </w:tc>
        <w:tc>
          <w:tcPr>
            <w:tcW w:w="2025"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lastRenderedPageBreak/>
              <w:t>Give information on the criteria and methods for selection of subsets of participants from a larger study, when relevant.</w:t>
            </w:r>
          </w:p>
        </w:tc>
        <w:tc>
          <w:tcPr>
            <w:tcW w:w="1067" w:type="dxa"/>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2-3</w:t>
            </w:r>
          </w:p>
        </w:tc>
      </w:tr>
      <w:tr w:rsidR="002E60C8" w:rsidRPr="002E60C8" w:rsidTr="002E60C8">
        <w:tc>
          <w:tcPr>
            <w:tcW w:w="234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Variables</w:t>
            </w:r>
          </w:p>
        </w:tc>
        <w:tc>
          <w:tcPr>
            <w:tcW w:w="1500"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7</w:t>
            </w:r>
          </w:p>
        </w:tc>
        <w:tc>
          <w:tcPr>
            <w:tcW w:w="191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(a) Clearly define all outcomes, exposures, predictors, potential confounders, and effect modifiers. Give diagnostic criteria, if applicable.</w:t>
            </w:r>
          </w:p>
        </w:tc>
        <w:tc>
          <w:tcPr>
            <w:tcW w:w="2025"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(b) Clearly define genetic exposures (genetic variants) using a widely-used nomenclature system. Identify variables likely to be associated with population stratification (confounding by ethnic origin).</w:t>
            </w:r>
          </w:p>
        </w:tc>
        <w:tc>
          <w:tcPr>
            <w:tcW w:w="1067" w:type="dxa"/>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2-3</w:t>
            </w:r>
          </w:p>
        </w:tc>
      </w:tr>
      <w:tr w:rsidR="002E60C8" w:rsidRPr="002E60C8" w:rsidTr="002E60C8">
        <w:tc>
          <w:tcPr>
            <w:tcW w:w="234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Data sources/measurement</w:t>
            </w:r>
          </w:p>
        </w:tc>
        <w:tc>
          <w:tcPr>
            <w:tcW w:w="1500"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8*</w:t>
            </w:r>
          </w:p>
        </w:tc>
        <w:tc>
          <w:tcPr>
            <w:tcW w:w="191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(a) For each variable of interest, give sources of data and details of methods of assessment (measurement). Describe comparability of assessment methods if there is more than one group.</w:t>
            </w:r>
          </w:p>
        </w:tc>
        <w:tc>
          <w:tcPr>
            <w:tcW w:w="2025"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 xml:space="preserve">(b) Describe laboratory methods, including source and storage of DNA, genotyping methods and platforms (including the allele calling algorithm used, and its version), error rates and call rates. State the laboratory/centre where genotyping was done. Describe comparability of laboratory methods if there is more than </w:t>
            </w:r>
            <w:r w:rsidRPr="002E60C8">
              <w:rPr>
                <w:rFonts w:ascii="Times New Roman" w:hAnsi="Times New Roman" w:cs="Times New Roman"/>
                <w:sz w:val="21"/>
                <w:szCs w:val="21"/>
              </w:rPr>
              <w:lastRenderedPageBreak/>
              <w:t>one group. Specify whether genotypes were assigned using all of the data from the study simultaneously or in smaller batches.</w:t>
            </w:r>
          </w:p>
        </w:tc>
        <w:tc>
          <w:tcPr>
            <w:tcW w:w="1067" w:type="dxa"/>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lastRenderedPageBreak/>
              <w:t>3-4</w:t>
            </w:r>
          </w:p>
        </w:tc>
      </w:tr>
      <w:tr w:rsidR="002E60C8" w:rsidRPr="002E60C8" w:rsidTr="002E60C8">
        <w:tc>
          <w:tcPr>
            <w:tcW w:w="234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Bias</w:t>
            </w:r>
          </w:p>
        </w:tc>
        <w:tc>
          <w:tcPr>
            <w:tcW w:w="1500"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9</w:t>
            </w:r>
          </w:p>
        </w:tc>
        <w:tc>
          <w:tcPr>
            <w:tcW w:w="191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(a) Describe any efforts to address potential sources of bias.</w:t>
            </w:r>
          </w:p>
        </w:tc>
        <w:tc>
          <w:tcPr>
            <w:tcW w:w="2025"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(b) For quantitative outcome variables, specify if any investigation of potential bias resulting from pharmacotherapy was undertaken. If relevant, describe the nature and magnitude of the potential bias, and explain what approach was used to deal with this.</w:t>
            </w:r>
          </w:p>
        </w:tc>
        <w:tc>
          <w:tcPr>
            <w:tcW w:w="1067" w:type="dxa"/>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3</w:t>
            </w:r>
          </w:p>
        </w:tc>
      </w:tr>
      <w:tr w:rsidR="002E60C8" w:rsidRPr="002E60C8" w:rsidTr="002E60C8">
        <w:tc>
          <w:tcPr>
            <w:tcW w:w="234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Study size</w:t>
            </w:r>
          </w:p>
        </w:tc>
        <w:tc>
          <w:tcPr>
            <w:tcW w:w="1500"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10</w:t>
            </w:r>
          </w:p>
        </w:tc>
        <w:tc>
          <w:tcPr>
            <w:tcW w:w="191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Explain how the study size was arrived at.</w:t>
            </w:r>
          </w:p>
        </w:tc>
        <w:tc>
          <w:tcPr>
            <w:tcW w:w="2025" w:type="dxa"/>
          </w:tcPr>
          <w:p w:rsidR="002E60C8" w:rsidRPr="002E60C8" w:rsidRDefault="002E60C8">
            <w:pPr>
              <w:rPr>
                <w:rFonts w:ascii="Times New Roman" w:hAnsi="Times New Roman" w:cs="Times New Roman"/>
                <w:sz w:val="21"/>
                <w:szCs w:val="21"/>
              </w:rPr>
            </w:pPr>
          </w:p>
        </w:tc>
        <w:tc>
          <w:tcPr>
            <w:tcW w:w="1067" w:type="dxa"/>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2-3</w:t>
            </w:r>
          </w:p>
        </w:tc>
      </w:tr>
      <w:tr w:rsidR="002E60C8" w:rsidRPr="002E60C8" w:rsidTr="002E60C8">
        <w:tc>
          <w:tcPr>
            <w:tcW w:w="234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Quantitative variables</w:t>
            </w:r>
          </w:p>
        </w:tc>
        <w:tc>
          <w:tcPr>
            <w:tcW w:w="1500"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11</w:t>
            </w:r>
          </w:p>
        </w:tc>
        <w:tc>
          <w:tcPr>
            <w:tcW w:w="191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Explain how quantitative variables were handled in the analyses. If applicable, describe which groupings were chosen, and why.</w:t>
            </w:r>
          </w:p>
        </w:tc>
        <w:tc>
          <w:tcPr>
            <w:tcW w:w="2025"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If applicable, describe how effects of treatment were dealt with.</w:t>
            </w:r>
          </w:p>
        </w:tc>
        <w:tc>
          <w:tcPr>
            <w:tcW w:w="1067" w:type="dxa"/>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4</w:t>
            </w:r>
          </w:p>
        </w:tc>
      </w:tr>
      <w:tr w:rsidR="002E60C8" w:rsidRPr="002E60C8" w:rsidTr="002E60C8">
        <w:tc>
          <w:tcPr>
            <w:tcW w:w="234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Statistical methods</w:t>
            </w:r>
          </w:p>
        </w:tc>
        <w:tc>
          <w:tcPr>
            <w:tcW w:w="1500"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12</w:t>
            </w:r>
          </w:p>
        </w:tc>
        <w:tc>
          <w:tcPr>
            <w:tcW w:w="191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(a) Describe all statistical methods, including those used to control for confounding.</w:t>
            </w:r>
            <w:r w:rsidRPr="002E60C8">
              <w:rPr>
                <w:rFonts w:ascii="Times New Roman" w:hAnsi="Times New Roman" w:cs="Times New Roman"/>
                <w:sz w:val="21"/>
                <w:szCs w:val="21"/>
              </w:rPr>
              <w:br/>
              <w:t>(b) Describe any methods used to examine subgroups and interactions.</w:t>
            </w:r>
            <w:r w:rsidRPr="002E60C8">
              <w:rPr>
                <w:rFonts w:ascii="Times New Roman" w:hAnsi="Times New Roman" w:cs="Times New Roman"/>
                <w:sz w:val="21"/>
                <w:szCs w:val="21"/>
              </w:rPr>
              <w:br/>
              <w:t>(c) Explain how missing data were addressed.</w:t>
            </w:r>
            <w:r w:rsidRPr="002E60C8">
              <w:rPr>
                <w:rFonts w:ascii="Times New Roman" w:hAnsi="Times New Roman" w:cs="Times New Roman"/>
                <w:sz w:val="21"/>
                <w:szCs w:val="21"/>
              </w:rPr>
              <w:br/>
              <w:t>(d) Cohort study – If applicable, explain how loss to follow-up was addressed.</w:t>
            </w:r>
            <w:r w:rsidRPr="002E60C8">
              <w:rPr>
                <w:rFonts w:ascii="Times New Roman" w:hAnsi="Times New Roman" w:cs="Times New Roman"/>
                <w:sz w:val="21"/>
                <w:szCs w:val="21"/>
              </w:rPr>
              <w:br/>
              <w:t xml:space="preserve">Case-control study – If applicable, explain how matching of cases </w:t>
            </w:r>
            <w:r w:rsidRPr="002E60C8">
              <w:rPr>
                <w:rFonts w:ascii="Times New Roman" w:hAnsi="Times New Roman" w:cs="Times New Roman"/>
                <w:sz w:val="21"/>
                <w:szCs w:val="21"/>
              </w:rPr>
              <w:lastRenderedPageBreak/>
              <w:t>and controls was addressed.</w:t>
            </w:r>
            <w:r w:rsidRPr="002E60C8">
              <w:rPr>
                <w:rFonts w:ascii="Times New Roman" w:hAnsi="Times New Roman" w:cs="Times New Roman"/>
                <w:sz w:val="21"/>
                <w:szCs w:val="21"/>
              </w:rPr>
              <w:br/>
              <w:t>Cross-sectional study – If applicable, describe analytical methods taking account of sampling strategy.</w:t>
            </w:r>
            <w:r w:rsidRPr="002E60C8">
              <w:rPr>
                <w:rFonts w:ascii="Times New Roman" w:hAnsi="Times New Roman" w:cs="Times New Roman"/>
                <w:sz w:val="21"/>
                <w:szCs w:val="21"/>
              </w:rPr>
              <w:br/>
              <w:t>(e) Describe any sensitivity analyses.</w:t>
            </w:r>
          </w:p>
        </w:tc>
        <w:tc>
          <w:tcPr>
            <w:tcW w:w="2025"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lastRenderedPageBreak/>
              <w:t>(f) State whether Hardy-Weinberg equilibrium was considered and, if so, how.</w:t>
            </w:r>
            <w:r w:rsidRPr="002E60C8">
              <w:rPr>
                <w:rFonts w:ascii="Times New Roman" w:hAnsi="Times New Roman" w:cs="Times New Roman"/>
                <w:sz w:val="21"/>
                <w:szCs w:val="21"/>
              </w:rPr>
              <w:br/>
              <w:t>(g) Describe any methods used for inferring genotypes or haplotypes.</w:t>
            </w:r>
            <w:r w:rsidRPr="002E60C8">
              <w:rPr>
                <w:rFonts w:ascii="Times New Roman" w:hAnsi="Times New Roman" w:cs="Times New Roman"/>
                <w:sz w:val="21"/>
                <w:szCs w:val="21"/>
              </w:rPr>
              <w:br/>
              <w:t>(h) Describe any methods used to assess or address population stratification.</w:t>
            </w:r>
            <w:r w:rsidRPr="002E60C8">
              <w:rPr>
                <w:rFonts w:ascii="Times New Roman" w:hAnsi="Times New Roman" w:cs="Times New Roman"/>
                <w:sz w:val="21"/>
                <w:szCs w:val="21"/>
              </w:rPr>
              <w:br/>
              <w:t>(i) Describe any methods used to address multiple comparisons or to control risk of false positive findings.</w:t>
            </w:r>
            <w:r w:rsidRPr="002E60C8">
              <w:rPr>
                <w:rFonts w:ascii="Times New Roman" w:hAnsi="Times New Roman" w:cs="Times New Roman"/>
                <w:sz w:val="21"/>
                <w:szCs w:val="21"/>
              </w:rPr>
              <w:br/>
              <w:t xml:space="preserve">(j) Describe any </w:t>
            </w:r>
            <w:r w:rsidRPr="002E60C8">
              <w:rPr>
                <w:rFonts w:ascii="Times New Roman" w:hAnsi="Times New Roman" w:cs="Times New Roman"/>
                <w:sz w:val="21"/>
                <w:szCs w:val="21"/>
              </w:rPr>
              <w:lastRenderedPageBreak/>
              <w:t>methods used to address and correct for relatedness among subjects</w:t>
            </w:r>
          </w:p>
        </w:tc>
        <w:tc>
          <w:tcPr>
            <w:tcW w:w="1067" w:type="dxa"/>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lastRenderedPageBreak/>
              <w:t>3-4</w:t>
            </w:r>
          </w:p>
        </w:tc>
      </w:tr>
      <w:tr w:rsidR="002E60C8" w:rsidRPr="002E60C8" w:rsidTr="002E60C8">
        <w:tc>
          <w:tcPr>
            <w:tcW w:w="2347" w:type="dxa"/>
          </w:tcPr>
          <w:p w:rsidR="002E60C8" w:rsidRPr="002E60C8" w:rsidRDefault="002E60C8">
            <w:pPr>
              <w:rPr>
                <w:rFonts w:ascii="Times New Roman" w:hAnsi="Times New Roman" w:cs="Times New Roman"/>
                <w:b/>
                <w:sz w:val="21"/>
                <w:szCs w:val="21"/>
              </w:rPr>
            </w:pPr>
            <w:r w:rsidRPr="002E60C8">
              <w:rPr>
                <w:rFonts w:ascii="Times New Roman" w:hAnsi="Times New Roman" w:cs="Times New Roman"/>
                <w:b/>
                <w:sz w:val="21"/>
                <w:szCs w:val="21"/>
              </w:rPr>
              <w:t>Results</w:t>
            </w:r>
          </w:p>
        </w:tc>
        <w:tc>
          <w:tcPr>
            <w:tcW w:w="1500" w:type="dxa"/>
          </w:tcPr>
          <w:p w:rsidR="002E60C8" w:rsidRPr="002E60C8" w:rsidRDefault="002E60C8">
            <w:pPr>
              <w:rPr>
                <w:rFonts w:ascii="Times New Roman" w:hAnsi="Times New Roman" w:cs="Times New Roman"/>
                <w:sz w:val="21"/>
                <w:szCs w:val="21"/>
              </w:rPr>
            </w:pPr>
          </w:p>
        </w:tc>
        <w:tc>
          <w:tcPr>
            <w:tcW w:w="1917" w:type="dxa"/>
          </w:tcPr>
          <w:p w:rsidR="002E60C8" w:rsidRPr="002E60C8" w:rsidRDefault="002E60C8">
            <w:pPr>
              <w:rPr>
                <w:rFonts w:ascii="Times New Roman" w:hAnsi="Times New Roman" w:cs="Times New Roman"/>
                <w:sz w:val="21"/>
                <w:szCs w:val="21"/>
              </w:rPr>
            </w:pPr>
          </w:p>
        </w:tc>
        <w:tc>
          <w:tcPr>
            <w:tcW w:w="2025" w:type="dxa"/>
          </w:tcPr>
          <w:p w:rsidR="002E60C8" w:rsidRPr="002E60C8" w:rsidRDefault="002E60C8">
            <w:pPr>
              <w:rPr>
                <w:rFonts w:ascii="Times New Roman" w:hAnsi="Times New Roman" w:cs="Times New Roman"/>
                <w:sz w:val="21"/>
                <w:szCs w:val="21"/>
              </w:rPr>
            </w:pPr>
          </w:p>
        </w:tc>
        <w:tc>
          <w:tcPr>
            <w:tcW w:w="1067" w:type="dxa"/>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4-8</w:t>
            </w:r>
          </w:p>
        </w:tc>
      </w:tr>
      <w:tr w:rsidR="002E60C8" w:rsidRPr="002E60C8" w:rsidTr="002E60C8">
        <w:tc>
          <w:tcPr>
            <w:tcW w:w="234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Participants</w:t>
            </w:r>
          </w:p>
        </w:tc>
        <w:tc>
          <w:tcPr>
            <w:tcW w:w="1500"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13*</w:t>
            </w:r>
          </w:p>
        </w:tc>
        <w:tc>
          <w:tcPr>
            <w:tcW w:w="191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(a) Report the numbers of individuals at each stage of the study – e.g., numbers potentially eligible, examined for eligibility, confirmed eligible, included in the study, completing follow-up, and analysed.</w:t>
            </w:r>
            <w:r w:rsidRPr="002E60C8">
              <w:rPr>
                <w:rFonts w:ascii="Times New Roman" w:hAnsi="Times New Roman" w:cs="Times New Roman"/>
                <w:sz w:val="21"/>
                <w:szCs w:val="21"/>
              </w:rPr>
              <w:br/>
              <w:t>(b) Give reasons for non-participation at each stage.</w:t>
            </w:r>
            <w:r w:rsidRPr="002E60C8">
              <w:rPr>
                <w:rFonts w:ascii="Times New Roman" w:hAnsi="Times New Roman" w:cs="Times New Roman"/>
                <w:sz w:val="21"/>
                <w:szCs w:val="21"/>
              </w:rPr>
              <w:br/>
              <w:t>(c) Consider use of a flow diagram.</w:t>
            </w:r>
          </w:p>
        </w:tc>
        <w:tc>
          <w:tcPr>
            <w:tcW w:w="2025"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Report numbers of individuals in whom genotyping was attempted and numbers of individuals in whom genotyping was successful.</w:t>
            </w:r>
          </w:p>
        </w:tc>
        <w:tc>
          <w:tcPr>
            <w:tcW w:w="1067" w:type="dxa"/>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4-5</w:t>
            </w:r>
          </w:p>
        </w:tc>
      </w:tr>
      <w:tr w:rsidR="002E60C8" w:rsidRPr="002E60C8" w:rsidTr="002E60C8">
        <w:tc>
          <w:tcPr>
            <w:tcW w:w="234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Descriptive data</w:t>
            </w:r>
          </w:p>
        </w:tc>
        <w:tc>
          <w:tcPr>
            <w:tcW w:w="1500"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14*</w:t>
            </w:r>
          </w:p>
        </w:tc>
        <w:tc>
          <w:tcPr>
            <w:tcW w:w="191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(a) Give characteristics of study participants (e.g., demographic, clinical, social) and information on exposures and potential confounders.</w:t>
            </w:r>
            <w:r w:rsidRPr="002E60C8">
              <w:rPr>
                <w:rFonts w:ascii="Times New Roman" w:hAnsi="Times New Roman" w:cs="Times New Roman"/>
                <w:sz w:val="21"/>
                <w:szCs w:val="21"/>
              </w:rPr>
              <w:br/>
              <w:t>(b) Indicate the number of participants with missing data for each variable of interest.</w:t>
            </w:r>
            <w:r w:rsidRPr="002E60C8">
              <w:rPr>
                <w:rFonts w:ascii="Times New Roman" w:hAnsi="Times New Roman" w:cs="Times New Roman"/>
                <w:sz w:val="21"/>
                <w:szCs w:val="21"/>
              </w:rPr>
              <w:br/>
              <w:t>(c) Cohort study – Summarize follow-up time (e.g., average and total amount).</w:t>
            </w:r>
          </w:p>
        </w:tc>
        <w:tc>
          <w:tcPr>
            <w:tcW w:w="2025"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Consider giving information by genotype.</w:t>
            </w:r>
          </w:p>
        </w:tc>
        <w:tc>
          <w:tcPr>
            <w:tcW w:w="1067" w:type="dxa"/>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4-5</w:t>
            </w:r>
          </w:p>
        </w:tc>
      </w:tr>
      <w:tr w:rsidR="002E60C8" w:rsidRPr="002E60C8" w:rsidTr="002E60C8">
        <w:tc>
          <w:tcPr>
            <w:tcW w:w="234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Outcome data</w:t>
            </w:r>
          </w:p>
        </w:tc>
        <w:tc>
          <w:tcPr>
            <w:tcW w:w="1500"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15*</w:t>
            </w:r>
          </w:p>
        </w:tc>
        <w:tc>
          <w:tcPr>
            <w:tcW w:w="191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Cohort study – Report numbers of outcome events or summary measures over time.</w:t>
            </w:r>
            <w:r w:rsidRPr="002E60C8">
              <w:rPr>
                <w:rFonts w:ascii="Times New Roman" w:hAnsi="Times New Roman" w:cs="Times New Roman"/>
                <w:sz w:val="21"/>
                <w:szCs w:val="21"/>
              </w:rPr>
              <w:br/>
              <w:t xml:space="preserve">Case-control study </w:t>
            </w:r>
            <w:r w:rsidRPr="002E60C8">
              <w:rPr>
                <w:rFonts w:ascii="Times New Roman" w:hAnsi="Times New Roman" w:cs="Times New Roman"/>
                <w:sz w:val="21"/>
                <w:szCs w:val="21"/>
              </w:rPr>
              <w:lastRenderedPageBreak/>
              <w:t>– Report numbers in each exposure category, or summary measures.</w:t>
            </w:r>
          </w:p>
        </w:tc>
        <w:tc>
          <w:tcPr>
            <w:tcW w:w="2025"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lastRenderedPageBreak/>
              <w:t>Report outcomes (phenotypes) for each genotype category over time.</w:t>
            </w:r>
            <w:r w:rsidRPr="002E60C8">
              <w:rPr>
                <w:rFonts w:ascii="Times New Roman" w:hAnsi="Times New Roman" w:cs="Times New Roman"/>
                <w:sz w:val="21"/>
                <w:szCs w:val="21"/>
              </w:rPr>
              <w:br/>
              <w:t xml:space="preserve">Report numbers in </w:t>
            </w:r>
            <w:r w:rsidRPr="002E60C8">
              <w:rPr>
                <w:rFonts w:ascii="Times New Roman" w:hAnsi="Times New Roman" w:cs="Times New Roman"/>
                <w:sz w:val="21"/>
                <w:szCs w:val="21"/>
              </w:rPr>
              <w:lastRenderedPageBreak/>
              <w:t>each genotype category.</w:t>
            </w:r>
          </w:p>
        </w:tc>
        <w:tc>
          <w:tcPr>
            <w:tcW w:w="1067" w:type="dxa"/>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lastRenderedPageBreak/>
              <w:t>4-6</w:t>
            </w:r>
          </w:p>
        </w:tc>
      </w:tr>
      <w:tr w:rsidR="002E60C8" w:rsidRPr="002E60C8" w:rsidTr="002E60C8">
        <w:tc>
          <w:tcPr>
            <w:tcW w:w="234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Main results</w:t>
            </w:r>
          </w:p>
        </w:tc>
        <w:tc>
          <w:tcPr>
            <w:tcW w:w="1500"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16</w:t>
            </w:r>
          </w:p>
        </w:tc>
        <w:tc>
          <w:tcPr>
            <w:tcW w:w="191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(a) Give unadjusted estimates and, if applicable, confounder-adjusted estimates and their precision (e.g., 95% confidence intervals). Make clear which confounders were adjusted for and why they were included.</w:t>
            </w:r>
            <w:r w:rsidRPr="002E60C8">
              <w:rPr>
                <w:rFonts w:ascii="Times New Roman" w:hAnsi="Times New Roman" w:cs="Times New Roman"/>
                <w:sz w:val="21"/>
                <w:szCs w:val="21"/>
              </w:rPr>
              <w:br/>
              <w:t>(b) Report category boundaries when continuous variables were categorized.</w:t>
            </w:r>
            <w:r w:rsidRPr="002E60C8">
              <w:rPr>
                <w:rFonts w:ascii="Times New Roman" w:hAnsi="Times New Roman" w:cs="Times New Roman"/>
                <w:sz w:val="21"/>
                <w:szCs w:val="21"/>
              </w:rPr>
              <w:br/>
              <w:t>(c) If relevant, consider translating estimates of relative risk into absolute risk for a meaningful time period.</w:t>
            </w:r>
          </w:p>
        </w:tc>
        <w:tc>
          <w:tcPr>
            <w:tcW w:w="2025"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(d) Report results of any adjustments for multiple comparisons.</w:t>
            </w:r>
          </w:p>
        </w:tc>
        <w:tc>
          <w:tcPr>
            <w:tcW w:w="1067" w:type="dxa"/>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4-7</w:t>
            </w:r>
          </w:p>
        </w:tc>
      </w:tr>
      <w:tr w:rsidR="002E60C8" w:rsidRPr="002E60C8" w:rsidTr="002E60C8">
        <w:tc>
          <w:tcPr>
            <w:tcW w:w="234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Other analyses</w:t>
            </w:r>
          </w:p>
        </w:tc>
        <w:tc>
          <w:tcPr>
            <w:tcW w:w="1500"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17</w:t>
            </w:r>
          </w:p>
        </w:tc>
        <w:tc>
          <w:tcPr>
            <w:tcW w:w="191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(a) Report other analyses done – e.g., analyses of subgroups and interactions, and sensitivity analyses.</w:t>
            </w:r>
          </w:p>
        </w:tc>
        <w:tc>
          <w:tcPr>
            <w:tcW w:w="2025"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(b) If numerous genetic exposures (genetic variants) were examined, summarize results from all analyses undertaken.</w:t>
            </w:r>
            <w:r w:rsidRPr="002E60C8">
              <w:rPr>
                <w:rFonts w:ascii="Times New Roman" w:hAnsi="Times New Roman" w:cs="Times New Roman"/>
                <w:sz w:val="21"/>
                <w:szCs w:val="21"/>
              </w:rPr>
              <w:br/>
              <w:t>(c) If detailed results are available elsewhere, state how they can be accessed.</w:t>
            </w:r>
          </w:p>
        </w:tc>
        <w:tc>
          <w:tcPr>
            <w:tcW w:w="1067" w:type="dxa"/>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8</w:t>
            </w:r>
          </w:p>
        </w:tc>
      </w:tr>
      <w:tr w:rsidR="002E60C8" w:rsidRPr="002E60C8" w:rsidTr="002E60C8">
        <w:tc>
          <w:tcPr>
            <w:tcW w:w="2347" w:type="dxa"/>
          </w:tcPr>
          <w:p w:rsidR="002E60C8" w:rsidRPr="002E60C8" w:rsidRDefault="002E60C8">
            <w:pPr>
              <w:rPr>
                <w:rFonts w:ascii="Times New Roman" w:hAnsi="Times New Roman" w:cs="Times New Roman"/>
                <w:b/>
                <w:sz w:val="21"/>
                <w:szCs w:val="21"/>
              </w:rPr>
            </w:pPr>
            <w:r w:rsidRPr="002E60C8">
              <w:rPr>
                <w:rFonts w:ascii="Times New Roman" w:hAnsi="Times New Roman" w:cs="Times New Roman"/>
                <w:b/>
                <w:sz w:val="21"/>
                <w:szCs w:val="21"/>
              </w:rPr>
              <w:t>Discussion</w:t>
            </w:r>
          </w:p>
        </w:tc>
        <w:tc>
          <w:tcPr>
            <w:tcW w:w="1500" w:type="dxa"/>
          </w:tcPr>
          <w:p w:rsidR="002E60C8" w:rsidRPr="002E60C8" w:rsidRDefault="002E60C8">
            <w:pPr>
              <w:rPr>
                <w:rFonts w:ascii="Times New Roman" w:hAnsi="Times New Roman" w:cs="Times New Roman"/>
                <w:sz w:val="21"/>
                <w:szCs w:val="21"/>
              </w:rPr>
            </w:pPr>
          </w:p>
        </w:tc>
        <w:tc>
          <w:tcPr>
            <w:tcW w:w="1917" w:type="dxa"/>
          </w:tcPr>
          <w:p w:rsidR="002E60C8" w:rsidRPr="002E60C8" w:rsidRDefault="002E60C8">
            <w:pPr>
              <w:rPr>
                <w:rFonts w:ascii="Times New Roman" w:hAnsi="Times New Roman" w:cs="Times New Roman"/>
                <w:sz w:val="21"/>
                <w:szCs w:val="21"/>
              </w:rPr>
            </w:pPr>
          </w:p>
        </w:tc>
        <w:tc>
          <w:tcPr>
            <w:tcW w:w="2025" w:type="dxa"/>
          </w:tcPr>
          <w:p w:rsidR="002E60C8" w:rsidRPr="002E60C8" w:rsidRDefault="002E60C8">
            <w:pPr>
              <w:rPr>
                <w:rFonts w:ascii="Times New Roman" w:hAnsi="Times New Roman" w:cs="Times New Roman"/>
                <w:sz w:val="21"/>
                <w:szCs w:val="21"/>
              </w:rPr>
            </w:pPr>
          </w:p>
        </w:tc>
        <w:tc>
          <w:tcPr>
            <w:tcW w:w="1067" w:type="dxa"/>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9-11</w:t>
            </w:r>
          </w:p>
        </w:tc>
      </w:tr>
      <w:tr w:rsidR="002E60C8" w:rsidRPr="002E60C8" w:rsidTr="002E60C8">
        <w:tc>
          <w:tcPr>
            <w:tcW w:w="234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Key results</w:t>
            </w:r>
          </w:p>
        </w:tc>
        <w:tc>
          <w:tcPr>
            <w:tcW w:w="1500"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18</w:t>
            </w:r>
          </w:p>
        </w:tc>
        <w:tc>
          <w:tcPr>
            <w:tcW w:w="191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Summarize key results with reference to study objectives.</w:t>
            </w:r>
          </w:p>
        </w:tc>
        <w:tc>
          <w:tcPr>
            <w:tcW w:w="2025" w:type="dxa"/>
          </w:tcPr>
          <w:p w:rsidR="002E60C8" w:rsidRPr="002E60C8" w:rsidRDefault="002E60C8">
            <w:pPr>
              <w:rPr>
                <w:rFonts w:ascii="Times New Roman" w:hAnsi="Times New Roman" w:cs="Times New Roman"/>
                <w:sz w:val="21"/>
                <w:szCs w:val="21"/>
              </w:rPr>
            </w:pPr>
          </w:p>
        </w:tc>
        <w:tc>
          <w:tcPr>
            <w:tcW w:w="1067" w:type="dxa"/>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9-10</w:t>
            </w:r>
          </w:p>
        </w:tc>
      </w:tr>
      <w:tr w:rsidR="002E60C8" w:rsidRPr="002E60C8" w:rsidTr="002E60C8">
        <w:tc>
          <w:tcPr>
            <w:tcW w:w="234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Limitations</w:t>
            </w:r>
          </w:p>
        </w:tc>
        <w:tc>
          <w:tcPr>
            <w:tcW w:w="1500"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19</w:t>
            </w:r>
          </w:p>
        </w:tc>
        <w:tc>
          <w:tcPr>
            <w:tcW w:w="191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 xml:space="preserve">Discuss limitations of the study, </w:t>
            </w:r>
            <w:proofErr w:type="gramStart"/>
            <w:r w:rsidRPr="002E60C8">
              <w:rPr>
                <w:rFonts w:ascii="Times New Roman" w:hAnsi="Times New Roman" w:cs="Times New Roman"/>
                <w:sz w:val="21"/>
                <w:szCs w:val="21"/>
              </w:rPr>
              <w:t>taking into account</w:t>
            </w:r>
            <w:proofErr w:type="gramEnd"/>
            <w:r w:rsidRPr="002E60C8">
              <w:rPr>
                <w:rFonts w:ascii="Times New Roman" w:hAnsi="Times New Roman" w:cs="Times New Roman"/>
                <w:sz w:val="21"/>
                <w:szCs w:val="21"/>
              </w:rPr>
              <w:t xml:space="preserve"> sources of potential bias or imprecision. Discuss both direction and magnitude of any potential bias.</w:t>
            </w:r>
          </w:p>
        </w:tc>
        <w:tc>
          <w:tcPr>
            <w:tcW w:w="2025" w:type="dxa"/>
          </w:tcPr>
          <w:p w:rsidR="002E60C8" w:rsidRPr="002E60C8" w:rsidRDefault="002E60C8">
            <w:pPr>
              <w:rPr>
                <w:rFonts w:ascii="Times New Roman" w:hAnsi="Times New Roman" w:cs="Times New Roman"/>
                <w:sz w:val="21"/>
                <w:szCs w:val="21"/>
              </w:rPr>
            </w:pPr>
          </w:p>
        </w:tc>
        <w:tc>
          <w:tcPr>
            <w:tcW w:w="1067" w:type="dxa"/>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11</w:t>
            </w:r>
          </w:p>
        </w:tc>
      </w:tr>
      <w:tr w:rsidR="002E60C8" w:rsidRPr="002E60C8" w:rsidTr="002E60C8">
        <w:tc>
          <w:tcPr>
            <w:tcW w:w="234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lastRenderedPageBreak/>
              <w:t>Interpretation</w:t>
            </w:r>
          </w:p>
        </w:tc>
        <w:tc>
          <w:tcPr>
            <w:tcW w:w="1500"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20</w:t>
            </w:r>
          </w:p>
        </w:tc>
        <w:tc>
          <w:tcPr>
            <w:tcW w:w="191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Give a cautious overall interpretation of results considering objectives, limitations, multiplicity of analyses, results from similar studies, and other relevant evidence.</w:t>
            </w:r>
          </w:p>
        </w:tc>
        <w:tc>
          <w:tcPr>
            <w:tcW w:w="2025" w:type="dxa"/>
          </w:tcPr>
          <w:p w:rsidR="002E60C8" w:rsidRPr="002E60C8" w:rsidRDefault="002E60C8">
            <w:pPr>
              <w:rPr>
                <w:rFonts w:ascii="Times New Roman" w:hAnsi="Times New Roman" w:cs="Times New Roman"/>
                <w:sz w:val="21"/>
                <w:szCs w:val="21"/>
              </w:rPr>
            </w:pPr>
          </w:p>
        </w:tc>
        <w:tc>
          <w:tcPr>
            <w:tcW w:w="1067" w:type="dxa"/>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9-11</w:t>
            </w:r>
          </w:p>
        </w:tc>
      </w:tr>
      <w:tr w:rsidR="002E60C8" w:rsidRPr="002E60C8" w:rsidTr="002E60C8">
        <w:tc>
          <w:tcPr>
            <w:tcW w:w="234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Generalizability</w:t>
            </w:r>
          </w:p>
        </w:tc>
        <w:tc>
          <w:tcPr>
            <w:tcW w:w="1500"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21</w:t>
            </w:r>
          </w:p>
        </w:tc>
        <w:tc>
          <w:tcPr>
            <w:tcW w:w="191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Discuss the generalizability (external validity) of the study results.</w:t>
            </w:r>
          </w:p>
        </w:tc>
        <w:tc>
          <w:tcPr>
            <w:tcW w:w="2025" w:type="dxa"/>
          </w:tcPr>
          <w:p w:rsidR="002E60C8" w:rsidRPr="002E60C8" w:rsidRDefault="002E60C8">
            <w:pPr>
              <w:rPr>
                <w:rFonts w:ascii="Times New Roman" w:hAnsi="Times New Roman" w:cs="Times New Roman"/>
                <w:sz w:val="21"/>
                <w:szCs w:val="21"/>
              </w:rPr>
            </w:pPr>
          </w:p>
        </w:tc>
        <w:tc>
          <w:tcPr>
            <w:tcW w:w="1067" w:type="dxa"/>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11</w:t>
            </w:r>
          </w:p>
        </w:tc>
      </w:tr>
      <w:tr w:rsidR="002E60C8" w:rsidRPr="002E60C8" w:rsidTr="002E60C8">
        <w:tc>
          <w:tcPr>
            <w:tcW w:w="2347" w:type="dxa"/>
          </w:tcPr>
          <w:p w:rsidR="002E60C8" w:rsidRPr="002E60C8" w:rsidRDefault="002E60C8">
            <w:pPr>
              <w:rPr>
                <w:rFonts w:ascii="Times New Roman" w:hAnsi="Times New Roman" w:cs="Times New Roman"/>
                <w:b/>
                <w:sz w:val="21"/>
                <w:szCs w:val="21"/>
              </w:rPr>
            </w:pPr>
            <w:r w:rsidRPr="002E60C8">
              <w:rPr>
                <w:rFonts w:ascii="Times New Roman" w:hAnsi="Times New Roman" w:cs="Times New Roman"/>
                <w:b/>
                <w:sz w:val="21"/>
                <w:szCs w:val="21"/>
              </w:rPr>
              <w:t>Other Information</w:t>
            </w:r>
          </w:p>
        </w:tc>
        <w:tc>
          <w:tcPr>
            <w:tcW w:w="1500" w:type="dxa"/>
          </w:tcPr>
          <w:p w:rsidR="002E60C8" w:rsidRPr="002E60C8" w:rsidRDefault="002E60C8">
            <w:pPr>
              <w:rPr>
                <w:rFonts w:ascii="Times New Roman" w:hAnsi="Times New Roman" w:cs="Times New Roman"/>
                <w:sz w:val="21"/>
                <w:szCs w:val="21"/>
              </w:rPr>
            </w:pPr>
          </w:p>
        </w:tc>
        <w:tc>
          <w:tcPr>
            <w:tcW w:w="1917" w:type="dxa"/>
          </w:tcPr>
          <w:p w:rsidR="002E60C8" w:rsidRPr="002E60C8" w:rsidRDefault="002E60C8">
            <w:pPr>
              <w:rPr>
                <w:rFonts w:ascii="Times New Roman" w:hAnsi="Times New Roman" w:cs="Times New Roman"/>
                <w:sz w:val="21"/>
                <w:szCs w:val="21"/>
              </w:rPr>
            </w:pPr>
          </w:p>
        </w:tc>
        <w:tc>
          <w:tcPr>
            <w:tcW w:w="2025" w:type="dxa"/>
          </w:tcPr>
          <w:p w:rsidR="002E60C8" w:rsidRPr="002E60C8" w:rsidRDefault="002E60C8">
            <w:pPr>
              <w:rPr>
                <w:rFonts w:ascii="Times New Roman" w:hAnsi="Times New Roman" w:cs="Times New Roman"/>
                <w:sz w:val="21"/>
                <w:szCs w:val="21"/>
              </w:rPr>
            </w:pPr>
          </w:p>
        </w:tc>
        <w:tc>
          <w:tcPr>
            <w:tcW w:w="1067" w:type="dxa"/>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12</w:t>
            </w:r>
          </w:p>
        </w:tc>
      </w:tr>
      <w:tr w:rsidR="002E60C8" w:rsidRPr="002E60C8" w:rsidTr="002E60C8">
        <w:tc>
          <w:tcPr>
            <w:tcW w:w="234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Funding</w:t>
            </w:r>
          </w:p>
        </w:tc>
        <w:tc>
          <w:tcPr>
            <w:tcW w:w="1500"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22</w:t>
            </w:r>
          </w:p>
        </w:tc>
        <w:tc>
          <w:tcPr>
            <w:tcW w:w="1917" w:type="dxa"/>
          </w:tcPr>
          <w:p w:rsidR="002E60C8"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Give the source of funding and the role of the funders for the present study and, if applicable, for the original study on which the present article is based.</w:t>
            </w:r>
          </w:p>
        </w:tc>
        <w:tc>
          <w:tcPr>
            <w:tcW w:w="2025" w:type="dxa"/>
          </w:tcPr>
          <w:p w:rsidR="002E60C8" w:rsidRPr="002E60C8" w:rsidRDefault="002E60C8">
            <w:pPr>
              <w:rPr>
                <w:rFonts w:ascii="Times New Roman" w:hAnsi="Times New Roman" w:cs="Times New Roman"/>
                <w:sz w:val="21"/>
                <w:szCs w:val="21"/>
              </w:rPr>
            </w:pPr>
          </w:p>
        </w:tc>
        <w:tc>
          <w:tcPr>
            <w:tcW w:w="1067" w:type="dxa"/>
          </w:tcPr>
          <w:p w:rsidR="002E60C8" w:rsidRPr="002E60C8" w:rsidRDefault="00F16680">
            <w:pPr>
              <w:rPr>
                <w:rFonts w:ascii="Times New Roman" w:hAnsi="Times New Roman" w:cs="Times New Roman"/>
                <w:sz w:val="21"/>
                <w:szCs w:val="21"/>
              </w:rPr>
            </w:pPr>
            <w:r>
              <w:rPr>
                <w:rFonts w:ascii="Times New Roman" w:hAnsi="Times New Roman" w:cs="Times New Roman"/>
                <w:sz w:val="21"/>
                <w:szCs w:val="21"/>
              </w:rPr>
              <w:t>12</w:t>
            </w:r>
            <w:bookmarkStart w:id="0" w:name="_GoBack"/>
            <w:bookmarkEnd w:id="0"/>
          </w:p>
        </w:tc>
      </w:tr>
    </w:tbl>
    <w:p w:rsidR="00513B05"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br/>
        <w:t>STREGA = STrengthening the REporting of Genetic Association studies; STROBE = Strengthening the Reporting of Observational Studies in Epidemiology.</w:t>
      </w:r>
    </w:p>
    <w:p w:rsidR="00513B05"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 Give information separately for cases and controls in case-control studies and, if applicable, for exposed and unexposed groups in cohort and cross-sectional studies.</w:t>
      </w:r>
    </w:p>
    <w:p w:rsidR="00513B05" w:rsidRPr="002E60C8" w:rsidRDefault="002E60C8">
      <w:pPr>
        <w:rPr>
          <w:rFonts w:ascii="Times New Roman" w:hAnsi="Times New Roman" w:cs="Times New Roman"/>
          <w:sz w:val="21"/>
          <w:szCs w:val="21"/>
        </w:rPr>
      </w:pPr>
      <w:r w:rsidRPr="002E60C8">
        <w:rPr>
          <w:rFonts w:ascii="Times New Roman" w:hAnsi="Times New Roman" w:cs="Times New Roman"/>
          <w:sz w:val="21"/>
          <w:szCs w:val="21"/>
        </w:rPr>
        <w:t>doi:10.1371/journal.pmed.1000022.t001</w:t>
      </w:r>
    </w:p>
    <w:sectPr w:rsidR="00513B05" w:rsidRPr="002E60C8" w:rsidSect="002E60C8">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34B5"/>
    <w:rsid w:val="0006063C"/>
    <w:rsid w:val="0015074B"/>
    <w:rsid w:val="0029639D"/>
    <w:rsid w:val="002E60C8"/>
    <w:rsid w:val="00326F90"/>
    <w:rsid w:val="00513B05"/>
    <w:rsid w:val="00AA1D8D"/>
    <w:rsid w:val="00B47730"/>
    <w:rsid w:val="00CB0664"/>
    <w:rsid w:val="00F1668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2D83C7E"/>
  <w14:defaultImageDpi w14:val="300"/>
  <w15:docId w15:val="{41DCA41F-6AA3-4DD8-B9BF-5DAB9302A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1227A-FE23-4884-BA98-30A453251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1133</Words>
  <Characters>6232</Characters>
  <Application>Microsoft Office Word</Application>
  <DocSecurity>0</DocSecurity>
  <Lines>51</Lines>
  <Paragraphs>14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luis jaramillo valverde</cp:lastModifiedBy>
  <cp:revision>3</cp:revision>
  <dcterms:created xsi:type="dcterms:W3CDTF">2026-05-06T15:37:00Z</dcterms:created>
  <dcterms:modified xsi:type="dcterms:W3CDTF">2026-05-06T15:45:00Z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7fc5d16e-69a9-4c07-969f-c19a6ecec017</vt:lpwstr>
  </property>
</Properties>
</file>